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D0A48" w14:textId="77777777" w:rsidR="00052570" w:rsidRPr="00052570" w:rsidRDefault="00052570" w:rsidP="00052570">
      <w:pPr>
        <w:shd w:val="clear" w:color="auto" w:fill="FFFFFF"/>
        <w:spacing w:after="24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pacing w:val="5"/>
          <w:kern w:val="36"/>
          <w:sz w:val="40"/>
          <w:szCs w:val="40"/>
          <w:lang w:eastAsia="ru-RU"/>
        </w:rPr>
      </w:pPr>
      <w:r w:rsidRPr="00052570">
        <w:rPr>
          <w:rFonts w:ascii="Times New Roman" w:eastAsia="Times New Roman" w:hAnsi="Times New Roman" w:cs="Times New Roman"/>
          <w:b/>
          <w:bCs/>
          <w:color w:val="FF0000"/>
          <w:spacing w:val="5"/>
          <w:kern w:val="36"/>
          <w:sz w:val="40"/>
          <w:szCs w:val="40"/>
          <w:lang w:eastAsia="ru-RU"/>
        </w:rPr>
        <w:t>Влияние гаджетов на речь ребенка</w:t>
      </w:r>
    </w:p>
    <w:p w14:paraId="6081E0E5" w14:textId="6767FC7C" w:rsidR="00A07500" w:rsidRDefault="00052570">
      <w:r>
        <w:rPr>
          <w:noProof/>
        </w:rPr>
        <w:drawing>
          <wp:inline distT="0" distB="0" distL="0" distR="0" wp14:anchorId="6A7D1E12" wp14:editId="5EF1EE36">
            <wp:extent cx="5690928" cy="318516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331" cy="3197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0D78" w14:textId="1C678811" w:rsidR="00052570" w:rsidRDefault="00052570"/>
    <w:p w14:paraId="38881532" w14:textId="77777777" w:rsidR="00052570" w:rsidRPr="00052570" w:rsidRDefault="00052570" w:rsidP="00052570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sz w:val="32"/>
          <w:szCs w:val="32"/>
        </w:rPr>
      </w:pPr>
      <w:r w:rsidRPr="00052570">
        <w:rPr>
          <w:sz w:val="32"/>
          <w:szCs w:val="32"/>
        </w:rPr>
        <w:t>Сегодня гаджеты, такие как смартфоны и компьютеры, стали частью жизни наших детей. Использование гаджетов оказывает значительное воздействие на развитие речи у детей.</w:t>
      </w:r>
    </w:p>
    <w:p w14:paraId="57A1F99A" w14:textId="77777777" w:rsidR="00052570" w:rsidRPr="00052570" w:rsidRDefault="00052570" w:rsidP="00052570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sz w:val="32"/>
          <w:szCs w:val="32"/>
        </w:rPr>
      </w:pPr>
      <w:r w:rsidRPr="00052570">
        <w:rPr>
          <w:sz w:val="32"/>
          <w:szCs w:val="32"/>
        </w:rPr>
        <w:t>Подробные аспекты влияния гаджетов на речь ребенка</w:t>
      </w:r>
    </w:p>
    <w:p w14:paraId="7BF16BFF" w14:textId="77777777" w:rsidR="00052570" w:rsidRPr="00052570" w:rsidRDefault="00052570" w:rsidP="00052570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sz w:val="32"/>
          <w:szCs w:val="32"/>
        </w:rPr>
      </w:pPr>
      <w:r w:rsidRPr="00052570">
        <w:rPr>
          <w:b/>
          <w:bCs/>
          <w:sz w:val="32"/>
          <w:szCs w:val="32"/>
        </w:rPr>
        <w:t>1. Снижение общения</w:t>
      </w:r>
    </w:p>
    <w:p w14:paraId="77C91AC8" w14:textId="77777777" w:rsidR="00052570" w:rsidRPr="00052570" w:rsidRDefault="00052570" w:rsidP="00052570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sz w:val="32"/>
          <w:szCs w:val="32"/>
        </w:rPr>
      </w:pPr>
      <w:r w:rsidRPr="00052570">
        <w:rPr>
          <w:sz w:val="32"/>
          <w:szCs w:val="32"/>
        </w:rPr>
        <w:t>- Замена живого взаимодействия: Дети, увлеченные гаджетами, чаще взаимодействуют с виртуальными персонажами и контентом, а не с людьми. Это ограждает их от живого общения, где они практикуют речевые навыки.</w:t>
      </w:r>
    </w:p>
    <w:p w14:paraId="79156250" w14:textId="77777777" w:rsidR="00052570" w:rsidRPr="00052570" w:rsidRDefault="00052570" w:rsidP="00052570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sz w:val="32"/>
          <w:szCs w:val="32"/>
        </w:rPr>
      </w:pPr>
      <w:r w:rsidRPr="00052570">
        <w:rPr>
          <w:sz w:val="32"/>
          <w:szCs w:val="32"/>
        </w:rPr>
        <w:t>- Отсутствие обратной связи: В общении с человеком ребенок получает значимую обратную связь, что способствует улучшению навыков. Гаджеты не предоставляют такой же реакции, как живое взаимодействие.</w:t>
      </w:r>
    </w:p>
    <w:p w14:paraId="44699A69" w14:textId="77777777" w:rsidR="00052570" w:rsidRPr="00052570" w:rsidRDefault="00052570" w:rsidP="00052570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sz w:val="32"/>
          <w:szCs w:val="32"/>
        </w:rPr>
      </w:pPr>
      <w:r w:rsidRPr="00052570">
        <w:rPr>
          <w:b/>
          <w:bCs/>
          <w:sz w:val="32"/>
          <w:szCs w:val="32"/>
        </w:rPr>
        <w:t>2. Качество речи</w:t>
      </w:r>
    </w:p>
    <w:p w14:paraId="22559805" w14:textId="77777777" w:rsidR="00052570" w:rsidRPr="00052570" w:rsidRDefault="00052570" w:rsidP="00052570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sz w:val="32"/>
          <w:szCs w:val="32"/>
        </w:rPr>
      </w:pPr>
      <w:r w:rsidRPr="00052570">
        <w:rPr>
          <w:sz w:val="32"/>
          <w:szCs w:val="32"/>
        </w:rPr>
        <w:lastRenderedPageBreak/>
        <w:t>- Использование сокращений и сленга: В мессенджерах и социальных сетях пышет культура сокращений. Дети начинают использовать аббревиатуры и смайлы, что влияет на грамотность и их общий словарный запас.</w:t>
      </w:r>
    </w:p>
    <w:p w14:paraId="48B5C48B" w14:textId="77777777" w:rsidR="00052570" w:rsidRPr="00052570" w:rsidRDefault="00052570" w:rsidP="00052570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sz w:val="32"/>
          <w:szCs w:val="32"/>
        </w:rPr>
      </w:pPr>
      <w:r w:rsidRPr="00052570">
        <w:rPr>
          <w:sz w:val="32"/>
          <w:szCs w:val="32"/>
        </w:rPr>
        <w:t>- Упрощенное выражение мыслей</w:t>
      </w:r>
      <w:proofErr w:type="gramStart"/>
      <w:r w:rsidRPr="00052570">
        <w:rPr>
          <w:sz w:val="32"/>
          <w:szCs w:val="32"/>
        </w:rPr>
        <w:t>: Из-за</w:t>
      </w:r>
      <w:proofErr w:type="gramEnd"/>
      <w:r w:rsidRPr="00052570">
        <w:rPr>
          <w:sz w:val="32"/>
          <w:szCs w:val="32"/>
        </w:rPr>
        <w:t xml:space="preserve"> технологий дети могут привыкнуть к упрощенному способу изложения своих мыслей, что затрудняет формулировку более сложных предложений.</w:t>
      </w:r>
    </w:p>
    <w:p w14:paraId="0041E257" w14:textId="77777777" w:rsidR="00052570" w:rsidRPr="00052570" w:rsidRDefault="00052570" w:rsidP="00052570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sz w:val="32"/>
          <w:szCs w:val="32"/>
        </w:rPr>
      </w:pPr>
      <w:r w:rsidRPr="00052570">
        <w:rPr>
          <w:b/>
          <w:bCs/>
          <w:sz w:val="32"/>
          <w:szCs w:val="32"/>
        </w:rPr>
        <w:t>3. Влияние на концентрацию</w:t>
      </w:r>
    </w:p>
    <w:p w14:paraId="7A94CEE9" w14:textId="77777777" w:rsidR="00052570" w:rsidRPr="00052570" w:rsidRDefault="00052570" w:rsidP="00052570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sz w:val="32"/>
          <w:szCs w:val="32"/>
        </w:rPr>
      </w:pPr>
      <w:r w:rsidRPr="00052570">
        <w:rPr>
          <w:sz w:val="32"/>
          <w:szCs w:val="32"/>
        </w:rPr>
        <w:t>- Переключение между задачами: Постоянное переключение между разными приложениями снижает способность сосредоточиться на одной задаче. Это может затруднить процесс восприятия учителя или родителя.</w:t>
      </w:r>
    </w:p>
    <w:p w14:paraId="39D2C066" w14:textId="77777777" w:rsidR="00052570" w:rsidRPr="00052570" w:rsidRDefault="00052570" w:rsidP="00052570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sz w:val="32"/>
          <w:szCs w:val="32"/>
        </w:rPr>
      </w:pPr>
      <w:r w:rsidRPr="00052570">
        <w:rPr>
          <w:sz w:val="32"/>
          <w:szCs w:val="32"/>
        </w:rPr>
        <w:t>- Краткое внимание: Дети привыкают к коротким фрагментам информации, что делает их менее терпеливыми к длительным речевым выступлениям и сложным дискуссиям.</w:t>
      </w:r>
    </w:p>
    <w:p w14:paraId="652BE5BD" w14:textId="77777777" w:rsidR="00052570" w:rsidRPr="00052570" w:rsidRDefault="00052570" w:rsidP="00052570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sz w:val="32"/>
          <w:szCs w:val="32"/>
        </w:rPr>
      </w:pPr>
      <w:r w:rsidRPr="00052570">
        <w:rPr>
          <w:b/>
          <w:bCs/>
          <w:sz w:val="32"/>
          <w:szCs w:val="32"/>
        </w:rPr>
        <w:t>4. Отсутствие живого взаимодействия</w:t>
      </w:r>
    </w:p>
    <w:p w14:paraId="601977F2" w14:textId="77777777" w:rsidR="00052570" w:rsidRPr="00052570" w:rsidRDefault="00052570" w:rsidP="00052570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sz w:val="32"/>
          <w:szCs w:val="32"/>
        </w:rPr>
      </w:pPr>
      <w:r w:rsidRPr="00052570">
        <w:rPr>
          <w:sz w:val="32"/>
          <w:szCs w:val="32"/>
        </w:rPr>
        <w:t>- Невербальные навыки: Общение включает использование жестов, мимики и языка тела. Гаджеты лишают детей этих элементов, что может привести к недостаткам в невербальной коммуникации.</w:t>
      </w:r>
    </w:p>
    <w:p w14:paraId="4C1B7B85" w14:textId="77777777" w:rsidR="00052570" w:rsidRPr="00052570" w:rsidRDefault="00052570" w:rsidP="00052570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sz w:val="32"/>
          <w:szCs w:val="32"/>
        </w:rPr>
      </w:pPr>
      <w:r w:rsidRPr="00052570">
        <w:rPr>
          <w:sz w:val="32"/>
          <w:szCs w:val="32"/>
        </w:rPr>
        <w:t>- Проблемы с эмпатией: Отсутствие живого взаимодействия затрудняет понимание эмоций других людей, что негативно сказывается на их способности к эмпатии и взаимодействию в реальной жизни.</w:t>
      </w:r>
    </w:p>
    <w:p w14:paraId="555E79C7" w14:textId="77777777" w:rsidR="00052570" w:rsidRPr="00052570" w:rsidRDefault="00052570" w:rsidP="00052570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sz w:val="32"/>
          <w:szCs w:val="32"/>
        </w:rPr>
      </w:pPr>
      <w:r w:rsidRPr="00052570">
        <w:rPr>
          <w:b/>
          <w:bCs/>
          <w:sz w:val="32"/>
          <w:szCs w:val="32"/>
        </w:rPr>
        <w:t>5. Слуховые навыки</w:t>
      </w:r>
    </w:p>
    <w:p w14:paraId="2472A6AE" w14:textId="77777777" w:rsidR="00052570" w:rsidRPr="00052570" w:rsidRDefault="00052570" w:rsidP="00052570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sz w:val="32"/>
          <w:szCs w:val="32"/>
        </w:rPr>
      </w:pPr>
      <w:r w:rsidRPr="00052570">
        <w:rPr>
          <w:sz w:val="32"/>
          <w:szCs w:val="32"/>
        </w:rPr>
        <w:t>- Влияние громкости: Долгое прослушивание музыки или видео на высокой громкости может привести к снижению слуха, что затрудняет восприятие речи.</w:t>
      </w:r>
    </w:p>
    <w:p w14:paraId="5D711D74" w14:textId="77777777" w:rsidR="00052570" w:rsidRPr="00052570" w:rsidRDefault="00052570" w:rsidP="00052570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sz w:val="32"/>
          <w:szCs w:val="32"/>
        </w:rPr>
      </w:pPr>
      <w:r w:rsidRPr="00052570">
        <w:rPr>
          <w:sz w:val="32"/>
          <w:szCs w:val="32"/>
        </w:rPr>
        <w:lastRenderedPageBreak/>
        <w:t>- Развитие фонематического слуха: Слух - важный компонент в обучении языка. Гаджеты могут снижать способность детей различать звуки и фонемы, что сказывается на развитии навыков чтения и письма.</w:t>
      </w:r>
    </w:p>
    <w:p w14:paraId="4ADBB4FD" w14:textId="5B57D5E8" w:rsidR="00052570" w:rsidRDefault="00052570">
      <w:r>
        <w:rPr>
          <w:noProof/>
        </w:rPr>
        <w:drawing>
          <wp:inline distT="0" distB="0" distL="0" distR="0" wp14:anchorId="167717A5" wp14:editId="3E97A9BF">
            <wp:extent cx="5940425" cy="2970213"/>
            <wp:effectExtent l="0" t="0" r="3175" b="1905"/>
            <wp:docPr id="5" name="Рисунок 5" descr="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61719" w14:textId="55FC4616" w:rsidR="00052570" w:rsidRDefault="00052570"/>
    <w:p w14:paraId="4A198AC4" w14:textId="79A1BC99" w:rsidR="00052570" w:rsidRDefault="00052570">
      <w:r>
        <w:rPr>
          <w:rFonts w:ascii="Helvetica" w:hAnsi="Helvetica" w:cs="Helvetica"/>
          <w:b/>
          <w:bCs/>
          <w:sz w:val="26"/>
          <w:szCs w:val="26"/>
          <w:shd w:val="clear" w:color="auto" w:fill="FFFFFF"/>
        </w:rPr>
        <w:t>Сбалансированное использование гаджетов, с акцентом на живое общение и развитие речевых навыков, поможет избежать негативных последствий. Родителям стоит активно вовлекать детей в разговоры и игры, способствующие развитию речи, и контролировать время, проведенное с гаджетами.</w:t>
      </w:r>
    </w:p>
    <w:sectPr w:rsidR="00052570" w:rsidSect="00052570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70"/>
    <w:rsid w:val="00052570"/>
    <w:rsid w:val="00A0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0D85"/>
  <w15:chartTrackingRefBased/>
  <w15:docId w15:val="{16F63949-F346-4227-8B57-76B5FDBE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-common-blockblock-3u">
    <w:name w:val="content--common-block__block-3u"/>
    <w:basedOn w:val="a"/>
    <w:rsid w:val="0005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Asus</dc:creator>
  <cp:keywords/>
  <dc:description/>
  <cp:lastModifiedBy>User Asus</cp:lastModifiedBy>
  <cp:revision>2</cp:revision>
  <dcterms:created xsi:type="dcterms:W3CDTF">2024-10-16T06:11:00Z</dcterms:created>
  <dcterms:modified xsi:type="dcterms:W3CDTF">2024-10-16T06:15:00Z</dcterms:modified>
</cp:coreProperties>
</file>